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D7C" w:rsidRDefault="00060D7C" w:rsidP="00060D7C">
      <w:pPr>
        <w:jc w:val="center"/>
        <w:rPr>
          <w:b/>
        </w:rPr>
      </w:pPr>
      <w:r w:rsidRPr="00227E0D">
        <w:rPr>
          <w:b/>
        </w:rPr>
        <w:t xml:space="preserve">Правила проведения Турнира в </w:t>
      </w:r>
      <w:r>
        <w:rPr>
          <w:b/>
        </w:rPr>
        <w:t>направления</w:t>
      </w:r>
      <w:r w:rsidRPr="00227E0D">
        <w:rPr>
          <w:b/>
        </w:rPr>
        <w:t xml:space="preserve"> </w:t>
      </w:r>
      <w:r>
        <w:rPr>
          <w:b/>
          <w:lang w:val="en-US"/>
        </w:rPr>
        <w:t>Scratch</w:t>
      </w:r>
    </w:p>
    <w:p w:rsidR="00060D7C" w:rsidRPr="00EA4F4D" w:rsidRDefault="00060D7C" w:rsidP="00060D7C">
      <w:pPr>
        <w:jc w:val="center"/>
        <w:rPr>
          <w:b/>
        </w:rPr>
      </w:pPr>
    </w:p>
    <w:p w:rsidR="00060D7C" w:rsidRPr="00EA4F4D" w:rsidRDefault="00060D7C" w:rsidP="00060D7C">
      <w:pPr>
        <w:ind w:firstLine="567"/>
        <w:jc w:val="both"/>
        <w:rPr>
          <w:b/>
        </w:rPr>
      </w:pPr>
      <w:r>
        <w:rPr>
          <w:b/>
        </w:rPr>
        <w:t>Правила для участников</w:t>
      </w:r>
    </w:p>
    <w:p w:rsidR="00060D7C" w:rsidRDefault="00060D7C" w:rsidP="00060D7C">
      <w:pPr>
        <w:pStyle w:val="a3"/>
        <w:numPr>
          <w:ilvl w:val="0"/>
          <w:numId w:val="1"/>
        </w:numPr>
        <w:tabs>
          <w:tab w:val="left" w:pos="851"/>
        </w:tabs>
        <w:overflowPunct/>
        <w:autoSpaceDE/>
        <w:autoSpaceDN/>
        <w:adjustRightInd/>
        <w:ind w:left="0" w:firstLine="567"/>
        <w:jc w:val="both"/>
        <w:textAlignment w:val="auto"/>
      </w:pPr>
      <w:r>
        <w:t xml:space="preserve">Участник направления </w:t>
      </w:r>
      <w:r w:rsidRPr="00EA4F4D">
        <w:rPr>
          <w:lang w:val="en-US"/>
        </w:rPr>
        <w:t>Scratch</w:t>
      </w:r>
      <w:r w:rsidRPr="007C0A9B">
        <w:t xml:space="preserve"> </w:t>
      </w:r>
      <w:r>
        <w:t xml:space="preserve">должен уметь: самостоятельно прочитать текст, самостоятельно включать компьютер, запускать программное обеспечение </w:t>
      </w:r>
      <w:r w:rsidRPr="00EA4F4D">
        <w:rPr>
          <w:lang w:val="en-US"/>
        </w:rPr>
        <w:t>Scratch</w:t>
      </w:r>
      <w:r w:rsidRPr="007C0A9B">
        <w:t xml:space="preserve"> </w:t>
      </w:r>
      <w:r>
        <w:t>(2 или 3 версия) и ориентироваться в нем.</w:t>
      </w:r>
    </w:p>
    <w:p w:rsidR="00060D7C" w:rsidRDefault="00060D7C" w:rsidP="00060D7C">
      <w:pPr>
        <w:pStyle w:val="a3"/>
        <w:numPr>
          <w:ilvl w:val="0"/>
          <w:numId w:val="1"/>
        </w:numPr>
        <w:tabs>
          <w:tab w:val="left" w:pos="851"/>
        </w:tabs>
        <w:overflowPunct/>
        <w:autoSpaceDE/>
        <w:autoSpaceDN/>
        <w:adjustRightInd/>
        <w:ind w:left="0" w:firstLine="567"/>
        <w:jc w:val="both"/>
        <w:textAlignment w:val="auto"/>
      </w:pPr>
      <w:r>
        <w:t>Участникам запрещается использовать мобильные устройства во время проведения Турнира.</w:t>
      </w:r>
    </w:p>
    <w:p w:rsidR="00060D7C" w:rsidRPr="006776B6" w:rsidRDefault="00060D7C" w:rsidP="00060D7C">
      <w:pPr>
        <w:ind w:firstLine="567"/>
        <w:jc w:val="both"/>
        <w:rPr>
          <w:b/>
        </w:rPr>
      </w:pPr>
    </w:p>
    <w:p w:rsidR="00060D7C" w:rsidRDefault="00060D7C" w:rsidP="00060D7C">
      <w:pPr>
        <w:ind w:firstLine="567"/>
        <w:jc w:val="both"/>
        <w:rPr>
          <w:b/>
        </w:rPr>
      </w:pPr>
      <w:r w:rsidRPr="006776B6">
        <w:rPr>
          <w:b/>
        </w:rPr>
        <w:t xml:space="preserve">Правила для </w:t>
      </w:r>
      <w:r>
        <w:rPr>
          <w:b/>
        </w:rPr>
        <w:t>сопровождающих педагогов:</w:t>
      </w:r>
    </w:p>
    <w:p w:rsidR="00060D7C" w:rsidRPr="00EA4F4D" w:rsidRDefault="00060D7C" w:rsidP="00060D7C">
      <w:pPr>
        <w:pStyle w:val="a3"/>
        <w:numPr>
          <w:ilvl w:val="0"/>
          <w:numId w:val="2"/>
        </w:numPr>
        <w:tabs>
          <w:tab w:val="left" w:pos="851"/>
        </w:tabs>
        <w:overflowPunct/>
        <w:autoSpaceDE/>
        <w:autoSpaceDN/>
        <w:adjustRightInd/>
        <w:ind w:left="0" w:firstLine="567"/>
        <w:jc w:val="both"/>
        <w:textAlignment w:val="auto"/>
      </w:pPr>
      <w:r w:rsidRPr="00EA4F4D">
        <w:t>Педагоги, сопровождающие участников, не могут разговаривать с участниками, помогать действиями, знакомиться с конкурсной документацией, вмешиваться в работу экспертной комиссии. В случае нарушения правил сопровождающим педагогом участник Турнира дисквалифи</w:t>
      </w:r>
      <w:r>
        <w:t>цируется.</w:t>
      </w:r>
    </w:p>
    <w:p w:rsidR="00060D7C" w:rsidRPr="00A33DF6" w:rsidRDefault="00060D7C" w:rsidP="00060D7C">
      <w:pPr>
        <w:ind w:firstLine="567"/>
        <w:jc w:val="both"/>
        <w:rPr>
          <w:b/>
        </w:rPr>
      </w:pPr>
    </w:p>
    <w:p w:rsidR="00060D7C" w:rsidRPr="00EA4F4D" w:rsidRDefault="00060D7C" w:rsidP="00060D7C">
      <w:pPr>
        <w:ind w:firstLine="567"/>
        <w:jc w:val="both"/>
        <w:rPr>
          <w:b/>
        </w:rPr>
      </w:pPr>
      <w:r w:rsidRPr="00EA4F4D">
        <w:rPr>
          <w:b/>
        </w:rPr>
        <w:t xml:space="preserve">Правила оценки заданий: </w:t>
      </w:r>
    </w:p>
    <w:p w:rsidR="00060D7C" w:rsidRDefault="00060D7C" w:rsidP="00060D7C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</w:pPr>
      <w:r>
        <w:t>Участник может выполнить задние не целиком, баллы начисляются и за частично выполненные задания.</w:t>
      </w:r>
    </w:p>
    <w:p w:rsidR="00060D7C" w:rsidRDefault="00060D7C" w:rsidP="00060D7C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</w:pPr>
      <w:r>
        <w:t>Когда участник считает, что задание выполнено, он поднимает руку, чтобы пригласить одного</w:t>
      </w:r>
      <w:r w:rsidRPr="00227E0D">
        <w:t xml:space="preserve"> </w:t>
      </w:r>
      <w:r>
        <w:t>или двух экспертов для проверки задания.</w:t>
      </w:r>
    </w:p>
    <w:p w:rsidR="00060D7C" w:rsidRDefault="00060D7C" w:rsidP="00060D7C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</w:pPr>
      <w:r>
        <w:t>На сдачу одной задачи даётся одна попытка, пересдать задание с учётом ошибок уже нельзя.</w:t>
      </w:r>
    </w:p>
    <w:p w:rsidR="00060D7C" w:rsidRDefault="00060D7C" w:rsidP="00060D7C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</w:pPr>
      <w:r>
        <w:t>Если участник пригласил экспертов для сдачи задания, то переделывать и исправлять ошибки в ходе проверки нельзя.</w:t>
      </w:r>
    </w:p>
    <w:p w:rsidR="00060D7C" w:rsidRDefault="00060D7C" w:rsidP="00060D7C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</w:pPr>
      <w:r>
        <w:t xml:space="preserve">Эксперты принимают задачи в соответствии с критериями. </w:t>
      </w:r>
    </w:p>
    <w:p w:rsidR="00060D7C" w:rsidRDefault="00060D7C" w:rsidP="00060D7C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</w:pPr>
      <w:r>
        <w:t>Эксперт не разъясняет участнику его ошибки и варианты правильных решений, а лишь фиксирует степень выполнения задания.</w:t>
      </w:r>
    </w:p>
    <w:p w:rsidR="00060D7C" w:rsidRDefault="00060D7C" w:rsidP="00060D7C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</w:pPr>
      <w:r>
        <w:t>Основную часть задания после сдачи доделать уже нельзя, кроме дополнительных заданий. Можно вернуться к дополнительному заданию, если при первой проверке не было попытки сдать его.</w:t>
      </w:r>
    </w:p>
    <w:p w:rsidR="00060D7C" w:rsidRDefault="00060D7C" w:rsidP="00060D7C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</w:pPr>
      <w:r>
        <w:t>Сопровождающий педагог или другие эксперты не могут участвовать в разъяснении заданий.</w:t>
      </w:r>
    </w:p>
    <w:p w:rsidR="00060D7C" w:rsidRDefault="00060D7C" w:rsidP="00060D7C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</w:pPr>
      <w:r>
        <w:t>Если участник Турнира ведет себя не корректно по отношению к другим участникам, педагогам и экспертам, нарушает дисциплину, препятствует работе других участников, пререкается с экспертами, то ему начисляются штрафные баллы. В случае повторного нарушения участник дисквалифицируется.</w:t>
      </w:r>
    </w:p>
    <w:p w:rsidR="00060D7C" w:rsidRDefault="00060D7C" w:rsidP="00060D7C">
      <w:pPr>
        <w:pStyle w:val="a3"/>
        <w:pageBreakBefore/>
        <w:numPr>
          <w:ilvl w:val="0"/>
          <w:numId w:val="3"/>
        </w:numPr>
        <w:tabs>
          <w:tab w:val="left" w:pos="993"/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</w:pPr>
      <w:r>
        <w:lastRenderedPageBreak/>
        <w:t>Если сопровождающий педагог или другой эксперт пытается каким-либо образом помочь участнику с выполнением задания, то участник штрафуется. Выполнение текущего задания останавливается, баллы начисляются за тот объём работы, который выполнен. В случае повторного нарушения участник дисквалифицируется.</w:t>
      </w:r>
    </w:p>
    <w:p w:rsidR="00060D7C" w:rsidRDefault="00060D7C" w:rsidP="00060D7C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</w:pPr>
      <w:r>
        <w:t xml:space="preserve">Если участнику в выполнении задания помогает другой участник, то штрафные баллы начисляются обоим. Оба прекращают выполнение текущих заданий, задания не засчитываются. </w:t>
      </w:r>
    </w:p>
    <w:p w:rsidR="00CA0B85" w:rsidRDefault="00060D7C">
      <w:bookmarkStart w:id="0" w:name="_GoBack"/>
      <w:bookmarkEnd w:id="0"/>
    </w:p>
    <w:sectPr w:rsidR="00CA0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E109E"/>
    <w:multiLevelType w:val="hybridMultilevel"/>
    <w:tmpl w:val="0F3A96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8F25ED"/>
    <w:multiLevelType w:val="hybridMultilevel"/>
    <w:tmpl w:val="74DCA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94BD8"/>
    <w:multiLevelType w:val="hybridMultilevel"/>
    <w:tmpl w:val="C2EED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58"/>
    <w:rsid w:val="00060D7C"/>
    <w:rsid w:val="00216742"/>
    <w:rsid w:val="00CB38C3"/>
    <w:rsid w:val="00CE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6C3D6-1EEC-4D7F-9387-6AAF4F58B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D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2</cp:revision>
  <dcterms:created xsi:type="dcterms:W3CDTF">2023-01-13T05:41:00Z</dcterms:created>
  <dcterms:modified xsi:type="dcterms:W3CDTF">2023-01-13T05:41:00Z</dcterms:modified>
</cp:coreProperties>
</file>